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772A" w14:textId="77777777" w:rsidR="00DD2BD0" w:rsidRPr="00B74C5E" w:rsidRDefault="00DD2BD0" w:rsidP="00DD2B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>
        <w:rPr>
          <w:rFonts w:asciiTheme="majorBidi" w:hAnsiTheme="majorBidi" w:cstheme="majorBidi"/>
          <w:lang w:val="es-CO"/>
        </w:rPr>
        <w:t xml:space="preserve">Estimado estudiante, </w:t>
      </w:r>
    </w:p>
    <w:p w14:paraId="2F1B5948" w14:textId="77777777" w:rsidR="00DD2BD0" w:rsidRDefault="00DD2BD0" w:rsidP="00DD2B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473CDC86" w14:textId="77777777" w:rsidR="00DD2BD0" w:rsidRDefault="00DD2BD0" w:rsidP="00DD2B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3D1728">
        <w:rPr>
          <w:rFonts w:asciiTheme="majorBidi" w:hAnsiTheme="majorBidi" w:cstheme="majorBidi"/>
          <w:lang w:val="es-CO"/>
        </w:rPr>
        <w:t xml:space="preserve">Como puede imaginar, la forma en </w:t>
      </w:r>
      <w:r>
        <w:rPr>
          <w:rFonts w:asciiTheme="majorBidi" w:hAnsiTheme="majorBidi" w:cstheme="majorBidi"/>
          <w:lang w:val="es-CO"/>
        </w:rPr>
        <w:t xml:space="preserve">la </w:t>
      </w:r>
      <w:r w:rsidRPr="003D1728">
        <w:rPr>
          <w:rFonts w:asciiTheme="majorBidi" w:hAnsiTheme="majorBidi" w:cstheme="majorBidi"/>
          <w:lang w:val="es-CO"/>
        </w:rPr>
        <w:t>que trabajamos juntos en un aula en línea será muy diferente a la forma en que solíamos trabajar juntos en persona.</w:t>
      </w:r>
      <w:r w:rsidRPr="00676A8A">
        <w:rPr>
          <w:lang w:val="es-CO"/>
        </w:rPr>
        <w:t xml:space="preserve"> </w:t>
      </w:r>
      <w:r w:rsidRPr="00676A8A">
        <w:rPr>
          <w:rFonts w:asciiTheme="majorBidi" w:hAnsiTheme="majorBidi" w:cstheme="majorBidi"/>
          <w:lang w:val="es-CO"/>
        </w:rPr>
        <w:t>Como resultado de nuestra transición a un entorno de aprendizaje en línea, queremos mantenerlo actualizado sobre cómo tomaremos la asistencia y mediremos su participación:</w:t>
      </w:r>
    </w:p>
    <w:p w14:paraId="04E4D175" w14:textId="77777777" w:rsidR="00DD2BD0" w:rsidRDefault="00DD2BD0" w:rsidP="00DD2B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594421A3" w14:textId="77777777" w:rsidR="00DD2BD0" w:rsidRPr="005F066E" w:rsidRDefault="00DD2BD0" w:rsidP="00DD2BD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5F066E">
        <w:rPr>
          <w:rFonts w:asciiTheme="majorBidi" w:hAnsiTheme="majorBidi" w:cstheme="majorBidi"/>
          <w:bCs/>
          <w:lang w:val="es-CO"/>
        </w:rPr>
        <w:t>Su asistencia se medirá</w:t>
      </w:r>
      <w:r>
        <w:rPr>
          <w:rFonts w:asciiTheme="majorBidi" w:hAnsiTheme="majorBidi" w:cstheme="majorBidi"/>
          <w:bCs/>
          <w:lang w:val="es-CO"/>
        </w:rPr>
        <w:t xml:space="preserve"> </w:t>
      </w:r>
      <w:r w:rsidRPr="005F066E">
        <w:rPr>
          <w:rFonts w:asciiTheme="majorBidi" w:hAnsiTheme="majorBidi" w:cstheme="majorBidi"/>
          <w:bCs/>
          <w:lang w:val="es-CO"/>
        </w:rPr>
        <w:t>mediante [</w:t>
      </w:r>
      <w:r w:rsidRPr="00A05E2B">
        <w:rPr>
          <w:rFonts w:asciiTheme="majorBidi" w:hAnsiTheme="majorBidi" w:cstheme="majorBidi"/>
          <w:bCs/>
          <w:highlight w:val="yellow"/>
          <w:lang w:val="es-CO"/>
        </w:rPr>
        <w:t>insertar método para medir la asistencia</w:t>
      </w:r>
      <w:r w:rsidRPr="005F066E">
        <w:rPr>
          <w:rFonts w:asciiTheme="majorBidi" w:hAnsiTheme="majorBidi" w:cstheme="majorBidi"/>
          <w:bCs/>
          <w:lang w:val="es-CO"/>
        </w:rPr>
        <w:t>].</w:t>
      </w:r>
    </w:p>
    <w:p w14:paraId="25CB4388" w14:textId="533DF9AC" w:rsidR="00DD2BD0" w:rsidRDefault="00DD2BD0" w:rsidP="00DD2BD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D56F1E">
        <w:rPr>
          <w:rFonts w:asciiTheme="majorBidi" w:hAnsiTheme="majorBidi" w:cstheme="majorBidi"/>
          <w:lang w:val="es-CO"/>
        </w:rPr>
        <w:t xml:space="preserve">Su comportamiento se evaluará por la forma en que interactúa con sus compañeros y el </w:t>
      </w:r>
      <w:r>
        <w:rPr>
          <w:rFonts w:asciiTheme="majorBidi" w:hAnsiTheme="majorBidi" w:cstheme="majorBidi"/>
          <w:lang w:val="es-CO"/>
        </w:rPr>
        <w:t>profesor</w:t>
      </w:r>
      <w:r w:rsidRPr="00D56F1E">
        <w:rPr>
          <w:rFonts w:asciiTheme="majorBidi" w:hAnsiTheme="majorBidi" w:cstheme="majorBidi"/>
          <w:lang w:val="es-CO"/>
        </w:rPr>
        <w:t xml:space="preserve"> a través de</w:t>
      </w:r>
      <w:r>
        <w:rPr>
          <w:rFonts w:asciiTheme="majorBidi" w:hAnsiTheme="majorBidi" w:cstheme="majorBidi"/>
          <w:lang w:val="es-CO"/>
        </w:rPr>
        <w:t xml:space="preserve"> </w:t>
      </w:r>
      <w:r w:rsidRPr="002401F2">
        <w:rPr>
          <w:rFonts w:asciiTheme="majorBidi" w:hAnsiTheme="majorBidi" w:cstheme="majorBidi"/>
          <w:lang w:val="es-CO"/>
        </w:rPr>
        <w:t>[</w:t>
      </w:r>
      <w:r w:rsidRPr="00D559DA">
        <w:rPr>
          <w:rFonts w:asciiTheme="majorBidi" w:hAnsiTheme="majorBidi" w:cstheme="majorBidi"/>
          <w:highlight w:val="yellow"/>
          <w:lang w:val="es-CO"/>
        </w:rPr>
        <w:t>inserte información sobre los canales de comunicación que serán monitoreados y tomados en cuenta para la calificación final del estudiante.</w:t>
      </w:r>
      <w:r w:rsidRPr="00D559DA">
        <w:rPr>
          <w:highlight w:val="yellow"/>
          <w:lang w:val="es-CO"/>
        </w:rPr>
        <w:t xml:space="preserve"> </w:t>
      </w:r>
      <w:r>
        <w:rPr>
          <w:rFonts w:asciiTheme="majorBidi" w:hAnsiTheme="majorBidi" w:cstheme="majorBidi"/>
          <w:highlight w:val="yellow"/>
          <w:lang w:val="es-CO"/>
        </w:rPr>
        <w:t xml:space="preserve">Ej. </w:t>
      </w:r>
      <w:r w:rsidRPr="00D559DA">
        <w:rPr>
          <w:rFonts w:asciiTheme="majorBidi" w:hAnsiTheme="majorBidi" w:cstheme="majorBidi"/>
          <w:highlight w:val="yellow"/>
          <w:lang w:val="es-CO"/>
        </w:rPr>
        <w:t>si la plataforma que usa su escuela le proporciona a los profesores los registros de</w:t>
      </w:r>
      <w:r>
        <w:rPr>
          <w:rFonts w:asciiTheme="majorBidi" w:hAnsiTheme="majorBidi" w:cstheme="majorBidi"/>
          <w:highlight w:val="yellow"/>
          <w:lang w:val="es-CO"/>
        </w:rPr>
        <w:t>l</w:t>
      </w:r>
      <w:r w:rsidRPr="00D559DA">
        <w:rPr>
          <w:rFonts w:asciiTheme="majorBidi" w:hAnsiTheme="majorBidi" w:cstheme="majorBidi"/>
          <w:highlight w:val="yellow"/>
          <w:lang w:val="es-CO"/>
        </w:rPr>
        <w:t xml:space="preserve"> chat general del aula en línea y los chats privados entre estudiantes particulares, es importante tener en cuenta esta información</w:t>
      </w:r>
      <w:r w:rsidRPr="002401F2">
        <w:rPr>
          <w:rFonts w:asciiTheme="majorBidi" w:hAnsiTheme="majorBidi" w:cstheme="majorBidi"/>
          <w:lang w:val="es-CO"/>
        </w:rPr>
        <w:t>]</w:t>
      </w:r>
      <w:r w:rsidR="001C59B8">
        <w:rPr>
          <w:rFonts w:asciiTheme="majorBidi" w:hAnsiTheme="majorBidi" w:cstheme="majorBidi"/>
          <w:lang w:val="es-CO"/>
        </w:rPr>
        <w:t>.</w:t>
      </w:r>
    </w:p>
    <w:p w14:paraId="01EA7FAB" w14:textId="77777777" w:rsidR="00DD2BD0" w:rsidRDefault="00DD2BD0" w:rsidP="00DD2BD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lang w:val="es-CO"/>
        </w:rPr>
      </w:pPr>
      <w:r w:rsidRPr="00CA129F">
        <w:rPr>
          <w:rFonts w:asciiTheme="majorBidi" w:hAnsiTheme="majorBidi" w:cstheme="majorBidi"/>
          <w:lang w:val="es-CO"/>
        </w:rPr>
        <w:t xml:space="preserve">Su </w:t>
      </w:r>
      <w:r>
        <w:rPr>
          <w:rFonts w:asciiTheme="majorBidi" w:hAnsiTheme="majorBidi" w:cstheme="majorBidi"/>
          <w:lang w:val="es-CO"/>
        </w:rPr>
        <w:t>participación será evaluada</w:t>
      </w:r>
      <w:r w:rsidRPr="00CA129F">
        <w:rPr>
          <w:rFonts w:asciiTheme="majorBidi" w:hAnsiTheme="majorBidi" w:cstheme="majorBidi"/>
          <w:lang w:val="es-CO"/>
        </w:rPr>
        <w:t xml:space="preserve"> </w:t>
      </w:r>
      <w:r>
        <w:rPr>
          <w:rFonts w:asciiTheme="majorBidi" w:hAnsiTheme="majorBidi" w:cstheme="majorBidi"/>
          <w:lang w:val="es-CO"/>
        </w:rPr>
        <w:t xml:space="preserve">mediante </w:t>
      </w:r>
      <w:r w:rsidRPr="00993BE9">
        <w:rPr>
          <w:rFonts w:asciiTheme="majorBidi" w:hAnsiTheme="majorBidi" w:cstheme="majorBidi"/>
          <w:lang w:val="es-CO"/>
        </w:rPr>
        <w:t>[</w:t>
      </w:r>
      <w:r w:rsidRPr="00993BE9">
        <w:rPr>
          <w:rFonts w:asciiTheme="majorBidi" w:hAnsiTheme="majorBidi" w:cstheme="majorBidi"/>
          <w:highlight w:val="yellow"/>
          <w:lang w:val="es-CO"/>
        </w:rPr>
        <w:t>in</w:t>
      </w:r>
      <w:r>
        <w:rPr>
          <w:rFonts w:asciiTheme="majorBidi" w:hAnsiTheme="majorBidi" w:cstheme="majorBidi"/>
          <w:highlight w:val="yellow"/>
          <w:lang w:val="es-CO"/>
        </w:rPr>
        <w:t xml:space="preserve">serte la manera cómo se medirá </w:t>
      </w:r>
      <w:r w:rsidRPr="00993BE9">
        <w:rPr>
          <w:rFonts w:asciiTheme="majorBidi" w:hAnsiTheme="majorBidi" w:cstheme="majorBidi"/>
          <w:highlight w:val="yellow"/>
          <w:lang w:val="es-CO"/>
        </w:rPr>
        <w:t>la participación. Esto puede abarcar desde las herramientas de análisis de aprendizaje empleadas hasta respuestas simples a preguntas en el aula virtual</w:t>
      </w:r>
      <w:r w:rsidRPr="00993BE9">
        <w:rPr>
          <w:rFonts w:asciiTheme="majorBidi" w:hAnsiTheme="majorBidi" w:cstheme="majorBidi"/>
          <w:lang w:val="es-CO"/>
        </w:rPr>
        <w:t>].</w:t>
      </w:r>
    </w:p>
    <w:p w14:paraId="1C306CA2" w14:textId="77777777" w:rsidR="00DD2BD0" w:rsidRDefault="00DD2BD0" w:rsidP="00DD2BD0">
      <w:pPr>
        <w:spacing w:line="276" w:lineRule="auto"/>
        <w:jc w:val="both"/>
        <w:rPr>
          <w:rFonts w:asciiTheme="majorBidi" w:hAnsiTheme="majorBidi" w:cstheme="majorBidi"/>
          <w:lang w:val="es-CO"/>
        </w:rPr>
      </w:pPr>
    </w:p>
    <w:p w14:paraId="764FA5F3" w14:textId="08C44E76" w:rsidR="00A616FC" w:rsidRPr="00A616FC" w:rsidRDefault="00DD2BD0" w:rsidP="00DD2BD0">
      <w:pPr>
        <w:rPr>
          <w:rFonts w:ascii="Times New Roman" w:hAnsi="Times New Roman" w:cs="Times New Roman"/>
        </w:rPr>
      </w:pPr>
      <w:r w:rsidRPr="00993BE9">
        <w:rPr>
          <w:rFonts w:asciiTheme="majorBidi" w:hAnsiTheme="majorBidi" w:cstheme="majorBidi"/>
          <w:lang w:val="es-CO"/>
        </w:rPr>
        <w:t>Si tiene inquietudes sobre alguno de estos métodos, comuníquese con [</w:t>
      </w:r>
      <w:r w:rsidRPr="0031076C">
        <w:rPr>
          <w:rFonts w:asciiTheme="majorBidi" w:hAnsiTheme="majorBidi" w:cstheme="majorBidi"/>
          <w:highlight w:val="yellow"/>
          <w:lang w:val="es-CO"/>
        </w:rPr>
        <w:t>profesor</w:t>
      </w:r>
      <w:r w:rsidRPr="00993BE9">
        <w:rPr>
          <w:rFonts w:asciiTheme="majorBidi" w:hAnsiTheme="majorBidi" w:cstheme="majorBidi"/>
          <w:lang w:val="es-CO"/>
        </w:rPr>
        <w:t>] para conocer las alternativas.</w:t>
      </w:r>
      <w:r w:rsidRPr="00DE5099">
        <w:rPr>
          <w:lang w:val="es-CO"/>
        </w:rPr>
        <w:t xml:space="preserve"> </w:t>
      </w:r>
      <w:r w:rsidRPr="00DE5099">
        <w:rPr>
          <w:rFonts w:asciiTheme="majorBidi" w:hAnsiTheme="majorBidi" w:cstheme="majorBidi"/>
          <w:lang w:val="es-CO"/>
        </w:rPr>
        <w:t xml:space="preserve">Sabemos que los entornos de aprendizaje en el hogar de todos </w:t>
      </w:r>
      <w:r>
        <w:rPr>
          <w:rFonts w:asciiTheme="majorBidi" w:hAnsiTheme="majorBidi" w:cstheme="majorBidi"/>
          <w:lang w:val="es-CO"/>
        </w:rPr>
        <w:t>son</w:t>
      </w:r>
      <w:r w:rsidRPr="00DE5099">
        <w:rPr>
          <w:rFonts w:asciiTheme="majorBidi" w:hAnsiTheme="majorBidi" w:cstheme="majorBidi"/>
          <w:lang w:val="es-CO"/>
        </w:rPr>
        <w:t xml:space="preserve"> diferentes y queremos asegurarnos de brindarle todas las oportunidades para tener éxito durante este tiempo.</w:t>
      </w:r>
    </w:p>
    <w:p w14:paraId="24466E3F" w14:textId="77777777" w:rsidR="00A616FC" w:rsidRPr="00A616FC" w:rsidRDefault="00A616FC">
      <w:pPr>
        <w:rPr>
          <w:rFonts w:ascii="Times New Roman" w:hAnsi="Times New Roman" w:cs="Times New Roman"/>
        </w:rPr>
      </w:pPr>
    </w:p>
    <w:sectPr w:rsidR="00A616FC" w:rsidRPr="00A61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D21F0"/>
    <w:multiLevelType w:val="multilevel"/>
    <w:tmpl w:val="54C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77424"/>
    <w:multiLevelType w:val="multilevel"/>
    <w:tmpl w:val="CDD04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FC"/>
    <w:rsid w:val="001C59B8"/>
    <w:rsid w:val="00747788"/>
    <w:rsid w:val="00A616FC"/>
    <w:rsid w:val="00B1661A"/>
    <w:rsid w:val="00D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E3163"/>
  <w15:chartTrackingRefBased/>
  <w15:docId w15:val="{9E22103C-5CA2-2A49-801F-B349FE13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2021-01-19T20:05:00Z</dcterms:created>
  <dcterms:modified xsi:type="dcterms:W3CDTF">2021-01-20T00:03:00Z</dcterms:modified>
</cp:coreProperties>
</file>